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5A26AD" w:rsidP="005A26AD">
      <w:pPr>
        <w:jc w:val="center"/>
        <w:rPr>
          <w:b/>
          <w:sz w:val="28"/>
          <w:szCs w:val="28"/>
          <w:u w:val="single"/>
        </w:rPr>
      </w:pPr>
      <w:r w:rsidRPr="002A6857">
        <w:rPr>
          <w:b/>
          <w:sz w:val="28"/>
          <w:szCs w:val="28"/>
          <w:u w:val="single"/>
        </w:rPr>
        <w:t xml:space="preserve">DECRETO Nº </w:t>
      </w:r>
      <w:r w:rsidR="000C69A8">
        <w:rPr>
          <w:b/>
          <w:sz w:val="28"/>
          <w:szCs w:val="28"/>
          <w:u w:val="single"/>
        </w:rPr>
        <w:t xml:space="preserve"> 010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C70264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INCLUI </w:t>
      </w:r>
      <w:r w:rsidR="00255AFA">
        <w:rPr>
          <w:b/>
          <w:szCs w:val="24"/>
        </w:rPr>
        <w:t xml:space="preserve">MEDIDA </w:t>
      </w:r>
      <w:r w:rsidR="003812FD">
        <w:rPr>
          <w:b/>
          <w:szCs w:val="24"/>
        </w:rPr>
        <w:t>DE DIST</w:t>
      </w:r>
      <w:r w:rsidR="00255AFA">
        <w:rPr>
          <w:b/>
          <w:szCs w:val="24"/>
        </w:rPr>
        <w:t xml:space="preserve">ANCIAMENTO SOCIAL PARA O ENFRENTAMENTO DA PANDEMIA DO COVID-19 DO DECRETO MUNICIPAL Nº 005/2021, </w:t>
      </w:r>
      <w:r w:rsidR="005A26AD">
        <w:rPr>
          <w:b/>
          <w:szCs w:val="24"/>
        </w:rPr>
        <w:t>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243C24">
        <w:rPr>
          <w:szCs w:val="24"/>
        </w:rPr>
        <w:t>que o momento atual é complexo</w:t>
      </w:r>
      <w:r w:rsidR="009F4DF1">
        <w:rPr>
          <w:szCs w:val="24"/>
        </w:rPr>
        <w:t xml:space="preserve"> </w:t>
      </w:r>
      <w:r w:rsidR="00243C24">
        <w:rPr>
          <w:szCs w:val="24"/>
        </w:rPr>
        <w:t xml:space="preserve">com  aumento expressivo de casos positivos no Município, exigindo medidas necessárias e urgentes de prevenção </w:t>
      </w:r>
      <w:r>
        <w:rPr>
          <w:szCs w:val="24"/>
        </w:rPr>
        <w:t>;</w:t>
      </w:r>
    </w:p>
    <w:p w:rsidR="00243C24" w:rsidRDefault="00243C24" w:rsidP="005A26AD">
      <w:pPr>
        <w:ind w:left="708"/>
        <w:jc w:val="both"/>
        <w:rPr>
          <w:szCs w:val="24"/>
        </w:rPr>
      </w:pPr>
    </w:p>
    <w:p w:rsidR="00243C24" w:rsidRPr="00243C24" w:rsidRDefault="00243C24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CONSIDERANDO</w:t>
      </w:r>
      <w:r>
        <w:rPr>
          <w:b/>
          <w:szCs w:val="24"/>
        </w:rPr>
        <w:t xml:space="preserve"> </w:t>
      </w:r>
      <w:r>
        <w:rPr>
          <w:szCs w:val="24"/>
        </w:rPr>
        <w:t>a falta de consciência</w:t>
      </w:r>
      <w:r w:rsidR="00911A81">
        <w:rPr>
          <w:szCs w:val="24"/>
        </w:rPr>
        <w:t xml:space="preserve"> e negligência</w:t>
      </w:r>
      <w:r>
        <w:rPr>
          <w:szCs w:val="24"/>
        </w:rPr>
        <w:t xml:space="preserve"> de muitos</w:t>
      </w:r>
      <w:r w:rsidR="00911A81">
        <w:rPr>
          <w:szCs w:val="24"/>
        </w:rPr>
        <w:t xml:space="preserve">, em não levar a sério a gravidade </w:t>
      </w:r>
      <w:r>
        <w:rPr>
          <w:szCs w:val="24"/>
        </w:rPr>
        <w:t xml:space="preserve"> </w:t>
      </w:r>
      <w:r w:rsidR="00911A81">
        <w:rPr>
          <w:szCs w:val="24"/>
        </w:rPr>
        <w:t>e</w:t>
      </w:r>
      <w:r w:rsidR="003812FD">
        <w:rPr>
          <w:szCs w:val="24"/>
        </w:rPr>
        <w:t xml:space="preserve"> os </w:t>
      </w:r>
      <w:r w:rsidR="00911A81">
        <w:rPr>
          <w:szCs w:val="24"/>
        </w:rPr>
        <w:t xml:space="preserve"> danos à saúde pública;</w:t>
      </w:r>
    </w:p>
    <w:p w:rsidR="005A26AD" w:rsidRDefault="00243C24" w:rsidP="00243C2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CONSIDERANDO</w:t>
      </w:r>
      <w:r w:rsidR="003812FD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</w:t>
      </w:r>
      <w:r w:rsidR="00484F11">
        <w:t xml:space="preserve"> Acrescenta parágrafo único ao </w:t>
      </w:r>
      <w:r w:rsidR="00AE521C">
        <w:rPr>
          <w:b/>
        </w:rPr>
        <w:t>Artigo 23º</w:t>
      </w:r>
      <w:r w:rsidR="00484F11">
        <w:rPr>
          <w:b/>
        </w:rPr>
        <w:t xml:space="preserve"> </w:t>
      </w:r>
      <w:r w:rsidR="00E211DF">
        <w:t xml:space="preserve">do </w:t>
      </w:r>
      <w:r w:rsidR="00484F11">
        <w:t>Decreto Municipal nº 005/2021</w:t>
      </w:r>
      <w:r w:rsidR="00892E8B">
        <w:t xml:space="preserve"> de 18 de janeiro de 2021:</w:t>
      </w:r>
    </w:p>
    <w:p w:rsidR="00892E8B" w:rsidRDefault="00892E8B" w:rsidP="005A26AD">
      <w:pPr>
        <w:ind w:left="705"/>
        <w:jc w:val="both"/>
      </w:pPr>
    </w:p>
    <w:p w:rsidR="005A26AD" w:rsidRPr="00B204BB" w:rsidRDefault="00892E8B" w:rsidP="00B204BB">
      <w:pPr>
        <w:ind w:left="705"/>
        <w:jc w:val="both"/>
      </w:pPr>
      <w:r>
        <w:rPr>
          <w:b/>
        </w:rPr>
        <w:t xml:space="preserve">Parágrafo único: </w:t>
      </w:r>
      <w:r w:rsidR="00AE521C">
        <w:t xml:space="preserve">Fica proibido, enquanto durar a Pandemia do Coronavírus (COVID-19), o </w:t>
      </w:r>
      <w:r w:rsidR="00AE521C">
        <w:rPr>
          <w:b/>
        </w:rPr>
        <w:t>Uso de Cachimbo</w:t>
      </w:r>
      <w:r w:rsidR="00C030B7">
        <w:rPr>
          <w:b/>
        </w:rPr>
        <w:t xml:space="preserve"> popularmente conhecido como NARGUILÉ, </w:t>
      </w:r>
      <w:r w:rsidR="00C030B7">
        <w:t xml:space="preserve">em locais públicos da cidade como, praças, ruas, áreas de lazer, espaços esportivos e qualquer outro local </w:t>
      </w:r>
      <w:r w:rsidR="00C70264">
        <w:t xml:space="preserve">público ou privado </w:t>
      </w:r>
      <w:r w:rsidR="00C030B7">
        <w:t>onde houver concentração de pessoas. O descumprimento implicará, em multa aos infratores</w:t>
      </w:r>
      <w:r w:rsidR="00C70264">
        <w:t xml:space="preserve">, estabelecida no </w:t>
      </w:r>
      <w:r w:rsidR="00C25E17">
        <w:t>parágrafo único do artigo 20º, do Decreto Municipal 00</w:t>
      </w:r>
      <w:r w:rsidR="00B204BB">
        <w:t>5/2021 de 18 de janeiro de 2021.</w:t>
      </w: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 w:rsidR="00B204BB">
        <w:rPr>
          <w:b/>
          <w:szCs w:val="24"/>
        </w:rPr>
        <w:t>2</w:t>
      </w:r>
      <w:r w:rsidR="003812FD">
        <w:rPr>
          <w:b/>
          <w:szCs w:val="24"/>
        </w:rPr>
        <w:t>º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</w:t>
      </w:r>
      <w:r w:rsidR="003812FD">
        <w:rPr>
          <w:szCs w:val="24"/>
        </w:rPr>
        <w:t xml:space="preserve">rá </w:t>
      </w:r>
      <w:r w:rsidRPr="002C29C9">
        <w:rPr>
          <w:szCs w:val="24"/>
        </w:rPr>
        <w:t>em vigor na data de sua publicação</w:t>
      </w:r>
      <w:r>
        <w:rPr>
          <w:szCs w:val="24"/>
        </w:rPr>
        <w:t xml:space="preserve"> legal, revogando </w:t>
      </w:r>
      <w:r w:rsidR="003812FD">
        <w:rPr>
          <w:szCs w:val="24"/>
        </w:rPr>
        <w:t>as disposições em contrário.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lastRenderedPageBreak/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3812FD">
        <w:rPr>
          <w:szCs w:val="24"/>
        </w:rPr>
        <w:t xml:space="preserve">Estado do </w:t>
      </w:r>
      <w:r w:rsidR="00B204BB">
        <w:rPr>
          <w:szCs w:val="24"/>
        </w:rPr>
        <w:t>Paraná aos 28</w:t>
      </w:r>
      <w:r w:rsidR="0099448A">
        <w:rPr>
          <w:szCs w:val="24"/>
        </w:rPr>
        <w:t xml:space="preserve"> </w:t>
      </w:r>
      <w:r w:rsidRPr="002C29C9">
        <w:rPr>
          <w:b/>
          <w:szCs w:val="24"/>
        </w:rPr>
        <w:t xml:space="preserve"> </w:t>
      </w:r>
      <w:r>
        <w:rPr>
          <w:szCs w:val="24"/>
        </w:rPr>
        <w:t>dias</w:t>
      </w:r>
      <w:r w:rsidRPr="002C29C9">
        <w:rPr>
          <w:szCs w:val="24"/>
        </w:rPr>
        <w:t xml:space="preserve"> do mês de </w:t>
      </w:r>
      <w:r w:rsidR="0038489D">
        <w:rPr>
          <w:b/>
          <w:szCs w:val="24"/>
        </w:rPr>
        <w:t>janeiro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  <w:r>
        <w:rPr>
          <w:szCs w:val="24"/>
        </w:rPr>
        <w:t>Atenciosamente,</w:t>
      </w: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jc w:val="center"/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F0" w:rsidRDefault="00100EF0">
      <w:r>
        <w:separator/>
      </w:r>
    </w:p>
  </w:endnote>
  <w:endnote w:type="continuationSeparator" w:id="1">
    <w:p w:rsidR="00100EF0" w:rsidRDefault="0010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F0" w:rsidRDefault="00100EF0">
      <w:r>
        <w:separator/>
      </w:r>
    </w:p>
  </w:footnote>
  <w:footnote w:type="continuationSeparator" w:id="1">
    <w:p w:rsidR="00100EF0" w:rsidRDefault="00100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656CB"/>
    <w:rsid w:val="00073C07"/>
    <w:rsid w:val="00074323"/>
    <w:rsid w:val="00075A37"/>
    <w:rsid w:val="00084855"/>
    <w:rsid w:val="00084EBD"/>
    <w:rsid w:val="000C5AB1"/>
    <w:rsid w:val="000C5F84"/>
    <w:rsid w:val="000C69A8"/>
    <w:rsid w:val="000D0646"/>
    <w:rsid w:val="000E1A84"/>
    <w:rsid w:val="000F775D"/>
    <w:rsid w:val="00100EF0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38EF"/>
    <w:rsid w:val="00227520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4570D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D3708"/>
    <w:rsid w:val="004E6A1A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05B30"/>
    <w:rsid w:val="007124C4"/>
    <w:rsid w:val="00712E97"/>
    <w:rsid w:val="0072184B"/>
    <w:rsid w:val="00741E4A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42910"/>
    <w:rsid w:val="00850989"/>
    <w:rsid w:val="008566E2"/>
    <w:rsid w:val="00863D35"/>
    <w:rsid w:val="0087147C"/>
    <w:rsid w:val="00874A1F"/>
    <w:rsid w:val="008830C7"/>
    <w:rsid w:val="00892E8B"/>
    <w:rsid w:val="00896696"/>
    <w:rsid w:val="00897BD1"/>
    <w:rsid w:val="008A751E"/>
    <w:rsid w:val="008C745C"/>
    <w:rsid w:val="008E5AE3"/>
    <w:rsid w:val="008E5D41"/>
    <w:rsid w:val="008F2FD6"/>
    <w:rsid w:val="00905C1F"/>
    <w:rsid w:val="00910B0C"/>
    <w:rsid w:val="00910D62"/>
    <w:rsid w:val="00911A81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3F78"/>
    <w:rsid w:val="009F4DF1"/>
    <w:rsid w:val="00A23F1B"/>
    <w:rsid w:val="00A35D53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B05895"/>
    <w:rsid w:val="00B155FC"/>
    <w:rsid w:val="00B172E7"/>
    <w:rsid w:val="00B204BB"/>
    <w:rsid w:val="00B41B22"/>
    <w:rsid w:val="00B468E3"/>
    <w:rsid w:val="00B65FDE"/>
    <w:rsid w:val="00B75C71"/>
    <w:rsid w:val="00B763FF"/>
    <w:rsid w:val="00B85A7A"/>
    <w:rsid w:val="00B870BC"/>
    <w:rsid w:val="00BA009D"/>
    <w:rsid w:val="00BA4132"/>
    <w:rsid w:val="00BE672D"/>
    <w:rsid w:val="00BF4014"/>
    <w:rsid w:val="00BF54D5"/>
    <w:rsid w:val="00C030B7"/>
    <w:rsid w:val="00C23FA3"/>
    <w:rsid w:val="00C25E17"/>
    <w:rsid w:val="00C30EA3"/>
    <w:rsid w:val="00C30F2A"/>
    <w:rsid w:val="00C70264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A17DA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Franciely</cp:lastModifiedBy>
  <cp:revision>6</cp:revision>
  <cp:lastPrinted>2021-01-22T18:50:00Z</cp:lastPrinted>
  <dcterms:created xsi:type="dcterms:W3CDTF">2021-01-28T16:29:00Z</dcterms:created>
  <dcterms:modified xsi:type="dcterms:W3CDTF">2021-01-28T19:31:00Z</dcterms:modified>
</cp:coreProperties>
</file>